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4206" w14:textId="3B021BD9" w:rsidR="00841FD3" w:rsidRPr="009C3073" w:rsidRDefault="00841FD3" w:rsidP="009C3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lang w:val="en-GB"/>
        </w:rPr>
      </w:pPr>
      <w:r w:rsidRPr="009C3073">
        <w:rPr>
          <w:rFonts w:ascii="Arial" w:hAnsi="Arial" w:cs="Arial"/>
          <w:lang w:val="en-GB"/>
        </w:rPr>
        <w:t>Special issue of “The Journal of Trace Elements in Medicine and Biology”</w:t>
      </w:r>
    </w:p>
    <w:p w14:paraId="2B541565" w14:textId="16085237" w:rsidR="00841FD3" w:rsidRPr="009C3073" w:rsidRDefault="00841FD3" w:rsidP="00841FD3">
      <w:pPr>
        <w:pStyle w:val="Textebrut"/>
        <w:spacing w:line="276" w:lineRule="auto"/>
        <w:rPr>
          <w:sz w:val="22"/>
          <w:szCs w:val="22"/>
          <w:lang w:val="en-US"/>
        </w:rPr>
      </w:pPr>
      <w:r w:rsidRPr="009C3073">
        <w:rPr>
          <w:rFonts w:eastAsia="Times New Roman"/>
          <w:i/>
          <w:iCs/>
          <w:color w:val="000000"/>
          <w:sz w:val="22"/>
          <w:szCs w:val="22"/>
          <w:lang w:val="en-GB" w:eastAsia="fr-FR" w:bidi="ar-SA"/>
        </w:rPr>
        <w:t xml:space="preserve">A special issue of the Journal of Trace Element in Medicine and Biology, entitled </w:t>
      </w:r>
      <w:r w:rsidRPr="009C3073">
        <w:rPr>
          <w:b/>
          <w:bCs/>
          <w:sz w:val="22"/>
          <w:szCs w:val="22"/>
          <w:lang w:val="en-US"/>
        </w:rPr>
        <w:t>Essential and toxic inorganic elements in COVID-19 patients</w:t>
      </w:r>
      <w:r w:rsidRPr="009C3073">
        <w:rPr>
          <w:sz w:val="22"/>
          <w:szCs w:val="22"/>
          <w:lang w:val="en-US"/>
        </w:rPr>
        <w:t xml:space="preserve"> </w:t>
      </w:r>
      <w:r w:rsidRPr="009C3073">
        <w:rPr>
          <w:rFonts w:eastAsia="Times New Roman"/>
          <w:i/>
          <w:iCs/>
          <w:color w:val="000000"/>
          <w:sz w:val="22"/>
          <w:szCs w:val="22"/>
          <w:lang w:val="en-GB" w:eastAsia="fr-FR" w:bidi="ar-SA"/>
        </w:rPr>
        <w:t>will be devoted to the relationship between trace and toxic elements in COVID-19. Different aspects will be covered, in particular:</w:t>
      </w:r>
    </w:p>
    <w:p w14:paraId="53C58674" w14:textId="77777777" w:rsidR="00841FD3" w:rsidRPr="009C3073" w:rsidRDefault="00841FD3" w:rsidP="00841FD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1080"/>
        <w:textAlignment w:val="baseline"/>
        <w:rPr>
          <w:rFonts w:ascii="Arial" w:eastAsia="Times New Roman" w:hAnsi="Arial" w:cs="Arial"/>
          <w:color w:val="000000"/>
          <w:lang w:val="en-GB" w:eastAsia="fr-FR"/>
        </w:rPr>
      </w:pPr>
      <w:r w:rsidRPr="009C3073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val="en-GB" w:eastAsia="fr-FR"/>
        </w:rPr>
        <w:t>Biological and metabolic roles of trace and toxic elements in SARS-COV 2 infection</w:t>
      </w:r>
    </w:p>
    <w:p w14:paraId="5BC3E3E9" w14:textId="77777777" w:rsidR="00841FD3" w:rsidRPr="009C3073" w:rsidRDefault="00841FD3" w:rsidP="00841FD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1080"/>
        <w:textAlignment w:val="baseline"/>
        <w:rPr>
          <w:rFonts w:ascii="Arial" w:eastAsia="Times New Roman" w:hAnsi="Arial" w:cs="Arial"/>
          <w:color w:val="000000"/>
          <w:lang w:val="en-GB" w:eastAsia="fr-FR"/>
        </w:rPr>
      </w:pPr>
      <w:r w:rsidRPr="009C3073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val="en-GB" w:eastAsia="fr-FR"/>
        </w:rPr>
        <w:t>Interaction between host and SARS-COV 2 for trace element uptake</w:t>
      </w:r>
    </w:p>
    <w:p w14:paraId="050B3E56" w14:textId="77777777" w:rsidR="00841FD3" w:rsidRPr="009C3073" w:rsidRDefault="00841FD3" w:rsidP="00841FD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1080"/>
        <w:textAlignment w:val="baseline"/>
        <w:rPr>
          <w:rFonts w:ascii="Arial" w:eastAsia="Times New Roman" w:hAnsi="Arial" w:cs="Arial"/>
          <w:color w:val="000000"/>
          <w:lang w:val="en-GB" w:eastAsia="fr-FR"/>
        </w:rPr>
      </w:pPr>
      <w:r w:rsidRPr="009C3073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val="en-GB" w:eastAsia="fr-FR"/>
        </w:rPr>
        <w:t>Evolution of trace and toxic element biomarkers during </w:t>
      </w:r>
      <w:r w:rsidRPr="009C3073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val="en-GB" w:eastAsia="fr-FR"/>
        </w:rPr>
        <w:t>SARS-COV 2 infection</w:t>
      </w:r>
    </w:p>
    <w:p w14:paraId="1B6310CF" w14:textId="77777777" w:rsidR="00841FD3" w:rsidRPr="009C3073" w:rsidRDefault="00841FD3" w:rsidP="00841FD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1080"/>
        <w:textAlignment w:val="baseline"/>
        <w:rPr>
          <w:rFonts w:ascii="Arial" w:eastAsia="Times New Roman" w:hAnsi="Arial" w:cs="Arial"/>
          <w:color w:val="000000"/>
          <w:lang w:val="en-GB" w:eastAsia="fr-FR"/>
        </w:rPr>
      </w:pPr>
      <w:r w:rsidRPr="009C3073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val="en-GB" w:eastAsia="fr-FR"/>
        </w:rPr>
        <w:t>Association between </w:t>
      </w:r>
      <w:r w:rsidRPr="009C3073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val="en-GB" w:eastAsia="fr-FR"/>
        </w:rPr>
        <w:t>trace and toxic element biomarkers and SARS-COV 2 severity </w:t>
      </w:r>
    </w:p>
    <w:p w14:paraId="42888514" w14:textId="77777777" w:rsidR="00841FD3" w:rsidRPr="009C3073" w:rsidRDefault="00841FD3" w:rsidP="00841FD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1080"/>
        <w:textAlignment w:val="baseline"/>
        <w:rPr>
          <w:rFonts w:ascii="Arial" w:eastAsia="Times New Roman" w:hAnsi="Arial" w:cs="Arial"/>
          <w:color w:val="000000"/>
          <w:lang w:val="en-GB" w:eastAsia="fr-FR"/>
        </w:rPr>
      </w:pPr>
      <w:r w:rsidRPr="009C3073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val="en-GB" w:eastAsia="fr-FR"/>
        </w:rPr>
        <w:t>Interpretation of trace and toxic element biomarkers during SARS-COV 2 infection</w:t>
      </w:r>
    </w:p>
    <w:p w14:paraId="0A662CBB" w14:textId="77777777" w:rsidR="00841FD3" w:rsidRPr="009C3073" w:rsidRDefault="00841FD3" w:rsidP="00841FD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1080"/>
        <w:textAlignment w:val="baseline"/>
        <w:rPr>
          <w:rFonts w:ascii="Arial" w:eastAsia="Times New Roman" w:hAnsi="Arial" w:cs="Arial"/>
          <w:color w:val="000000"/>
          <w:lang w:val="en-GB" w:eastAsia="fr-FR"/>
        </w:rPr>
      </w:pPr>
      <w:r w:rsidRPr="009C3073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val="en-GB" w:eastAsia="fr-FR"/>
        </w:rPr>
        <w:t>Impact of trace element supplementation on SARS-COV 2 infection</w:t>
      </w:r>
    </w:p>
    <w:p w14:paraId="7B9F5A31" w14:textId="441B5265" w:rsidR="00841FD3" w:rsidRPr="009C3073" w:rsidRDefault="00841FD3" w:rsidP="00841FD3">
      <w:pPr>
        <w:rPr>
          <w:rFonts w:ascii="Arial" w:hAnsi="Arial" w:cs="Arial"/>
          <w:lang w:val="en-GB"/>
        </w:rPr>
      </w:pPr>
      <w:r w:rsidRPr="009C3073">
        <w:rPr>
          <w:rFonts w:ascii="Arial" w:hAnsi="Arial" w:cs="Arial"/>
          <w:lang w:val="en-GB"/>
        </w:rPr>
        <w:t>All the researchers involved in fundamental or applied research on this topic are invited to submit their paper</w:t>
      </w:r>
      <w:r w:rsidR="00516530">
        <w:rPr>
          <w:rFonts w:ascii="Arial" w:hAnsi="Arial" w:cs="Arial"/>
          <w:lang w:val="en-GB"/>
        </w:rPr>
        <w:t>s, written in English,</w:t>
      </w:r>
      <w:r w:rsidRPr="009C3073">
        <w:rPr>
          <w:rFonts w:ascii="Arial" w:hAnsi="Arial" w:cs="Arial"/>
          <w:lang w:val="en-GB"/>
        </w:rPr>
        <w:t xml:space="preserve"> </w:t>
      </w:r>
      <w:r w:rsidR="009C3073">
        <w:rPr>
          <w:rFonts w:ascii="Arial" w:hAnsi="Arial" w:cs="Arial"/>
          <w:lang w:val="en-GB"/>
        </w:rPr>
        <w:t xml:space="preserve">to the JTEMB (impact factor 3,245; cite score: 4,9) </w:t>
      </w:r>
      <w:r w:rsidRPr="009C3073">
        <w:rPr>
          <w:rFonts w:ascii="Arial" w:hAnsi="Arial" w:cs="Arial"/>
          <w:lang w:val="en-GB"/>
        </w:rPr>
        <w:t>between the 15</w:t>
      </w:r>
      <w:r w:rsidRPr="009C3073">
        <w:rPr>
          <w:rFonts w:ascii="Arial" w:hAnsi="Arial" w:cs="Arial"/>
          <w:vertAlign w:val="superscript"/>
          <w:lang w:val="en-GB"/>
        </w:rPr>
        <w:t>th</w:t>
      </w:r>
      <w:r w:rsidRPr="009C3073">
        <w:rPr>
          <w:rFonts w:ascii="Arial" w:hAnsi="Arial" w:cs="Arial"/>
          <w:lang w:val="en-GB"/>
        </w:rPr>
        <w:t xml:space="preserve"> of May and 15</w:t>
      </w:r>
      <w:r w:rsidRPr="009C3073">
        <w:rPr>
          <w:rFonts w:ascii="Arial" w:hAnsi="Arial" w:cs="Arial"/>
          <w:vertAlign w:val="superscript"/>
          <w:lang w:val="en-GB"/>
        </w:rPr>
        <w:t>th</w:t>
      </w:r>
      <w:r w:rsidRPr="009C3073">
        <w:rPr>
          <w:rFonts w:ascii="Arial" w:hAnsi="Arial" w:cs="Arial"/>
          <w:lang w:val="en-GB"/>
        </w:rPr>
        <w:t xml:space="preserve"> of September</w:t>
      </w:r>
      <w:r w:rsidR="009C3073">
        <w:rPr>
          <w:rFonts w:ascii="Arial" w:hAnsi="Arial" w:cs="Arial"/>
          <w:lang w:val="en-GB"/>
        </w:rPr>
        <w:t xml:space="preserve"> 2021</w:t>
      </w:r>
      <w:r w:rsidRPr="009C3073">
        <w:rPr>
          <w:rFonts w:ascii="Arial" w:hAnsi="Arial" w:cs="Arial"/>
          <w:lang w:val="en-GB"/>
        </w:rPr>
        <w:t>.</w:t>
      </w:r>
    </w:p>
    <w:p w14:paraId="02B8583A" w14:textId="26F9152D" w:rsidR="005C35A3" w:rsidRPr="005C35A3" w:rsidRDefault="005C35A3" w:rsidP="005C35A3">
      <w:pPr>
        <w:pStyle w:val="xgmail-m-4865629051865234100msoplaintext"/>
        <w:shd w:val="clear" w:color="auto" w:fill="FFFFFF"/>
        <w:spacing w:before="0" w:after="0"/>
        <w:rPr>
          <w:rFonts w:ascii="Arial" w:hAnsi="Arial" w:cs="Arial"/>
          <w:color w:val="FF0000"/>
          <w:sz w:val="22"/>
          <w:szCs w:val="22"/>
          <w:lang w:val="en-GB"/>
        </w:rPr>
      </w:pPr>
      <w:r w:rsidRPr="005C35A3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GB"/>
        </w:rPr>
        <w:t>T</w:t>
      </w:r>
      <w:r w:rsidRPr="005C35A3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GB"/>
        </w:rPr>
        <w:t>he submission web</w:t>
      </w:r>
      <w:r w:rsidRPr="005C35A3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>site for this journal is located at: </w:t>
      </w:r>
      <w:hyperlink r:id="rId5" w:tgtFrame="_blank" w:history="1">
        <w:r w:rsidRPr="005C35A3">
          <w:rPr>
            <w:rStyle w:val="Lienhypertexte"/>
            <w:rFonts w:ascii="Arial" w:hAnsi="Arial" w:cs="Arial"/>
            <w:color w:val="0563C1"/>
            <w:sz w:val="22"/>
            <w:szCs w:val="22"/>
            <w:bdr w:val="none" w:sz="0" w:space="0" w:color="auto" w:frame="1"/>
            <w:lang w:val="en-GB"/>
          </w:rPr>
          <w:t>https://www.editorialmanager.com/jtemb/default.aspx</w:t>
        </w:r>
      </w:hyperlink>
    </w:p>
    <w:p w14:paraId="4D41A04A" w14:textId="240D0E04" w:rsidR="005C35A3" w:rsidRPr="005C35A3" w:rsidRDefault="005C35A3" w:rsidP="005C35A3">
      <w:pPr>
        <w:pStyle w:val="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GB"/>
        </w:rPr>
      </w:pPr>
      <w:r w:rsidRPr="005C35A3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GB"/>
        </w:rPr>
        <w:t xml:space="preserve">To ensure that all manuscripts are correctly identified for inclusion into the special </w:t>
      </w:r>
      <w:r w:rsidRPr="005C35A3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GB"/>
        </w:rPr>
        <w:t>issue</w:t>
      </w:r>
      <w:r w:rsidRPr="005C35A3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GB"/>
        </w:rPr>
        <w:t xml:space="preserve">, it is important 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GB"/>
        </w:rPr>
        <w:t>to</w:t>
      </w:r>
      <w:r w:rsidRPr="005C35A3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GB"/>
        </w:rPr>
        <w:t xml:space="preserve"> select </w:t>
      </w:r>
      <w:r w:rsidRPr="005C35A3">
        <w:rPr>
          <w:rFonts w:ascii="Arial" w:hAnsi="Arial" w:cs="Arial"/>
          <w:b/>
          <w:bCs/>
          <w:color w:val="201F1E"/>
          <w:sz w:val="22"/>
          <w:szCs w:val="22"/>
          <w:lang w:val="en-GB"/>
        </w:rPr>
        <w:t>“VSI: </w:t>
      </w:r>
      <w:r w:rsidRPr="005C35A3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GB"/>
        </w:rPr>
        <w:t>Trace elements and covid-19 - Research Articles </w:t>
      </w:r>
      <w:r w:rsidRPr="005C35A3">
        <w:rPr>
          <w:rFonts w:ascii="Arial" w:hAnsi="Arial" w:cs="Arial"/>
          <w:color w:val="201F1E"/>
          <w:sz w:val="22"/>
          <w:szCs w:val="22"/>
          <w:lang w:val="en-GB"/>
        </w:rPr>
        <w:t>or </w:t>
      </w:r>
      <w:r w:rsidRPr="005C35A3">
        <w:rPr>
          <w:rFonts w:ascii="Arial" w:hAnsi="Arial" w:cs="Arial"/>
          <w:b/>
          <w:bCs/>
          <w:color w:val="201F1E"/>
          <w:sz w:val="22"/>
          <w:szCs w:val="22"/>
          <w:lang w:val="en-GB"/>
        </w:rPr>
        <w:t>VSI: </w:t>
      </w:r>
      <w:r w:rsidRPr="005C35A3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GB"/>
        </w:rPr>
        <w:t>Trace elements and covid-19 – Review Articles</w:t>
      </w:r>
      <w:r w:rsidRPr="005C35A3">
        <w:rPr>
          <w:rFonts w:ascii="Arial" w:hAnsi="Arial" w:cs="Arial"/>
          <w:b/>
          <w:bCs/>
          <w:color w:val="201F1E"/>
          <w:sz w:val="22"/>
          <w:szCs w:val="22"/>
          <w:lang w:val="en-GB"/>
        </w:rPr>
        <w:t>”</w:t>
      </w:r>
      <w:r w:rsidRPr="005C35A3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en-GB"/>
        </w:rPr>
        <w:t> </w:t>
      </w:r>
      <w:r w:rsidRPr="005C35A3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GB"/>
        </w:rPr>
        <w:t>when reach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GB"/>
        </w:rPr>
        <w:t>ing</w:t>
      </w:r>
      <w:r w:rsidRPr="005C35A3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GB"/>
        </w:rPr>
        <w:t xml:space="preserve"> the "Article Type" step in the submission process. </w:t>
      </w:r>
    </w:p>
    <w:p w14:paraId="4CD1AB66" w14:textId="77777777" w:rsidR="005C35A3" w:rsidRDefault="005C35A3" w:rsidP="00841FD3">
      <w:pPr>
        <w:rPr>
          <w:rFonts w:ascii="Arial" w:hAnsi="Arial" w:cs="Arial"/>
          <w:shd w:val="clear" w:color="auto" w:fill="FFFFFF"/>
          <w:lang w:val="en-GB"/>
        </w:rPr>
      </w:pPr>
    </w:p>
    <w:p w14:paraId="266BA6C7" w14:textId="23DF6926" w:rsidR="00841FD3" w:rsidRPr="009C3073" w:rsidRDefault="009C3073" w:rsidP="00841FD3">
      <w:pPr>
        <w:rPr>
          <w:rFonts w:ascii="Arial" w:hAnsi="Arial" w:cs="Arial"/>
          <w:lang w:val="en-GB"/>
        </w:rPr>
      </w:pPr>
      <w:r w:rsidRPr="009C3073">
        <w:rPr>
          <w:rFonts w:ascii="Arial" w:hAnsi="Arial" w:cs="Arial"/>
          <w:shd w:val="clear" w:color="auto" w:fill="FFFFFF"/>
          <w:lang w:val="en-GB"/>
        </w:rPr>
        <w:t xml:space="preserve">Papers will be sent to two independent reviewers to assess the scientific quality of the paper. </w:t>
      </w:r>
    </w:p>
    <w:sectPr w:rsidR="00841FD3" w:rsidRPr="009C3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4AA1"/>
    <w:multiLevelType w:val="multilevel"/>
    <w:tmpl w:val="788A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243458"/>
    <w:multiLevelType w:val="multilevel"/>
    <w:tmpl w:val="A080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D3"/>
    <w:rsid w:val="00516530"/>
    <w:rsid w:val="005C35A3"/>
    <w:rsid w:val="00841FD3"/>
    <w:rsid w:val="009C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E443"/>
  <w15:chartTrackingRefBased/>
  <w15:docId w15:val="{47D4B121-6C3B-4C7E-ABB2-CFD7306F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841FD3"/>
    <w:pPr>
      <w:spacing w:after="0" w:line="240" w:lineRule="auto"/>
    </w:pPr>
    <w:rPr>
      <w:rFonts w:ascii="Arial" w:eastAsia="SimSun" w:hAnsi="Arial" w:cs="Arial"/>
      <w:sz w:val="24"/>
      <w:szCs w:val="24"/>
      <w:lang w:val="x-none" w:bidi="en-US"/>
    </w:rPr>
  </w:style>
  <w:style w:type="character" w:customStyle="1" w:styleId="TextebrutCar">
    <w:name w:val="Texte brut Car"/>
    <w:basedOn w:val="Policepardfaut"/>
    <w:link w:val="Textebrut"/>
    <w:uiPriority w:val="99"/>
    <w:rsid w:val="00841FD3"/>
    <w:rPr>
      <w:rFonts w:ascii="Arial" w:eastAsia="SimSun" w:hAnsi="Arial" w:cs="Arial"/>
      <w:sz w:val="24"/>
      <w:szCs w:val="24"/>
      <w:lang w:val="x-none" w:bidi="en-US"/>
    </w:rPr>
  </w:style>
  <w:style w:type="character" w:styleId="Lienhypertexte">
    <w:name w:val="Hyperlink"/>
    <w:basedOn w:val="Policepardfaut"/>
    <w:uiPriority w:val="99"/>
    <w:semiHidden/>
    <w:unhideWhenUsed/>
    <w:rsid w:val="009C3073"/>
    <w:rPr>
      <w:color w:val="0000FF"/>
      <w:u w:val="single"/>
    </w:rPr>
  </w:style>
  <w:style w:type="paragraph" w:customStyle="1" w:styleId="xgmail-m-4865629051865234100msoplaintext">
    <w:name w:val="x_gmail-m-4865629051865234100msoplaintext"/>
    <w:basedOn w:val="Normal"/>
    <w:rsid w:val="005C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msolistparagraph">
    <w:name w:val="x_msolistparagraph"/>
    <w:basedOn w:val="Normal"/>
    <w:rsid w:val="005C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ditorialmanager.com/jtemb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Arnaud</dc:creator>
  <cp:keywords/>
  <dc:description/>
  <cp:lastModifiedBy>josiane Arnaud</cp:lastModifiedBy>
  <cp:revision>3</cp:revision>
  <dcterms:created xsi:type="dcterms:W3CDTF">2021-04-12T13:31:00Z</dcterms:created>
  <dcterms:modified xsi:type="dcterms:W3CDTF">2021-05-14T15:11:00Z</dcterms:modified>
</cp:coreProperties>
</file>